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Four Pieces (August 2004)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by Douglas Finch</w:t>
      </w:r>
    </w:p>
    <w:p>
      <w:pPr>
        <w:pStyle w:val="style0"/>
        <w:jc w:val="center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1 Invention</w:t>
      </w:r>
    </w:p>
    <w:p>
      <w:pPr>
        <w:pStyle w:val="style0"/>
        <w:jc w:val="left"/>
      </w:pPr>
      <w:r>
        <w:rPr>
          <w:b w:val="false"/>
          <w:bCs w:val="false"/>
        </w:rPr>
        <w:t>2 Intermezzo ('Claire de Lune')</w:t>
      </w:r>
    </w:p>
    <w:p>
      <w:pPr>
        <w:pStyle w:val="style0"/>
        <w:jc w:val="left"/>
      </w:pPr>
      <w:r>
        <w:rPr>
          <w:b w:val="false"/>
          <w:bCs w:val="false"/>
        </w:rPr>
        <w:t>3 Gamelan</w:t>
      </w:r>
    </w:p>
    <w:p>
      <w:pPr>
        <w:pStyle w:val="style0"/>
        <w:jc w:val="left"/>
      </w:pPr>
      <w:r>
        <w:rPr>
          <w:b w:val="false"/>
          <w:bCs w:val="false"/>
        </w:rPr>
        <w:t>4 Serenade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i/>
          <w:iCs/>
        </w:rPr>
        <w:t>Four Pieces (August 2004)</w:t>
      </w:r>
      <w:r>
        <w:rPr>
          <w:b w:val="false"/>
          <w:bCs w:val="false"/>
        </w:rPr>
        <w:t xml:space="preserve"> are brief but condensed explorations of particular affects or impressions. These starting points are hinted at in the titles. The </w:t>
      </w:r>
      <w:r>
        <w:rPr>
          <w:b w:val="false"/>
          <w:bCs w:val="false"/>
          <w:i/>
          <w:iCs/>
        </w:rPr>
        <w:t>Invention</w:t>
      </w:r>
      <w:r>
        <w:rPr>
          <w:b w:val="false"/>
          <w:bCs w:val="false"/>
        </w:rPr>
        <w:t xml:space="preserve"> pays some tribute to Bach's two-part contrapuntal pieces of the same name, but is also about the 'invention' of new shades of tonal and structural meaning within the piano's seemingly limitless compass. The </w:t>
      </w:r>
      <w:r>
        <w:rPr>
          <w:b w:val="false"/>
          <w:bCs w:val="false"/>
          <w:i/>
          <w:iCs/>
        </w:rPr>
        <w:t>Intermezzo ('Claire de Lune')</w:t>
      </w:r>
      <w:r>
        <w:rPr>
          <w:b w:val="false"/>
          <w:bCs w:val="false"/>
        </w:rPr>
        <w:t xml:space="preserve"> uses interlocking thirds in a way that evokes something of the enchanted atmosphere of Debussy's famous piece. </w:t>
      </w:r>
      <w:r>
        <w:rPr>
          <w:b w:val="false"/>
          <w:bCs w:val="false"/>
          <w:i/>
          <w:iCs/>
        </w:rPr>
        <w:t>Gamelan</w:t>
      </w:r>
      <w:r>
        <w:rPr>
          <w:b w:val="false"/>
          <w:bCs w:val="false"/>
        </w:rPr>
        <w:t xml:space="preserve"> is an exercise both in written-out trills and mirror-like phrasing. Although it doesn't use any overt references, the clangorous and ritualistic atmosphere is reminiscent of Gamelan music. The </w:t>
      </w:r>
      <w:r>
        <w:rPr>
          <w:b w:val="false"/>
          <w:bCs w:val="false"/>
          <w:i/>
          <w:iCs/>
        </w:rPr>
        <w:t>Serenade</w:t>
      </w:r>
      <w:r>
        <w:rPr>
          <w:b w:val="false"/>
          <w:bCs w:val="false"/>
        </w:rPr>
        <w:t xml:space="preserve"> is the most intimate and lyrical of the pieces. With no regular meter, the strummed guitar-like accompaniment gives the feeling of a spontaneous love song or lament.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</w:rPr>
        <w:t>© Douglas Finch 2004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2014-06-07T14:57:56.41Z</dcterms:created>
  <cp:revision>0</cp:revision>
</cp:coreProperties>
</file>